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0" w:rsidRDefault="00DA643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Утвержден</w:t>
      </w:r>
    </w:p>
    <w:p w:rsidR="00623280" w:rsidRDefault="00DA643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общим собранием ТСЖ «</w:t>
      </w:r>
      <w:r w:rsidR="000A4E11">
        <w:rPr>
          <w:rFonts w:eastAsia="Times New Roman"/>
          <w:b/>
          <w:bCs/>
          <w:sz w:val="20"/>
          <w:szCs w:val="20"/>
        </w:rPr>
        <w:t>_________________________</w:t>
      </w:r>
      <w:r>
        <w:rPr>
          <w:rFonts w:eastAsia="Times New Roman"/>
          <w:b/>
          <w:bCs/>
          <w:sz w:val="20"/>
          <w:szCs w:val="20"/>
        </w:rPr>
        <w:t>»</w:t>
      </w:r>
    </w:p>
    <w:p w:rsidR="00623280" w:rsidRDefault="00DA6438">
      <w:pPr>
        <w:tabs>
          <w:tab w:val="left" w:pos="56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Протокол от </w:t>
      </w:r>
      <w:r w:rsidR="000A4E11">
        <w:rPr>
          <w:rFonts w:eastAsia="Times New Roman"/>
          <w:b/>
          <w:bCs/>
          <w:sz w:val="20"/>
          <w:szCs w:val="20"/>
        </w:rPr>
        <w:t>«__»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0A4E11">
        <w:rPr>
          <w:rFonts w:eastAsia="Times New Roman"/>
          <w:b/>
          <w:bCs/>
          <w:sz w:val="20"/>
          <w:szCs w:val="20"/>
        </w:rPr>
        <w:t>_________________ 20___</w:t>
      </w:r>
      <w:r>
        <w:rPr>
          <w:rFonts w:eastAsia="Times New Roman"/>
          <w:b/>
          <w:bCs/>
          <w:sz w:val="20"/>
          <w:szCs w:val="20"/>
        </w:rPr>
        <w:t xml:space="preserve"> г. №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______</w:t>
      </w:r>
    </w:p>
    <w:p w:rsidR="00623280" w:rsidRDefault="00623280">
      <w:pPr>
        <w:spacing w:line="302" w:lineRule="exact"/>
        <w:rPr>
          <w:sz w:val="24"/>
          <w:szCs w:val="24"/>
        </w:rPr>
      </w:pPr>
    </w:p>
    <w:p w:rsidR="00623280" w:rsidRDefault="00DA64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ПОРЯДОК</w:t>
      </w:r>
    </w:p>
    <w:p w:rsidR="00623280" w:rsidRDefault="00DA6438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приема – передачи дел при смене Председателя Правления</w:t>
      </w:r>
    </w:p>
    <w:p w:rsidR="00623280" w:rsidRDefault="00623280">
      <w:pPr>
        <w:spacing w:line="2" w:lineRule="exact"/>
        <w:rPr>
          <w:sz w:val="24"/>
          <w:szCs w:val="24"/>
        </w:rPr>
      </w:pPr>
    </w:p>
    <w:p w:rsidR="00623280" w:rsidRDefault="00DA643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ТСЖ «</w:t>
      </w:r>
      <w:r w:rsidR="000A4E11">
        <w:rPr>
          <w:rFonts w:eastAsia="Times New Roman"/>
          <w:b/>
          <w:bCs/>
          <w:sz w:val="26"/>
          <w:szCs w:val="26"/>
        </w:rPr>
        <w:t>____________________________________</w:t>
      </w:r>
      <w:r>
        <w:rPr>
          <w:rFonts w:eastAsia="Times New Roman"/>
          <w:b/>
          <w:bCs/>
          <w:sz w:val="26"/>
          <w:szCs w:val="26"/>
        </w:rPr>
        <w:t>»</w:t>
      </w:r>
    </w:p>
    <w:p w:rsidR="00623280" w:rsidRDefault="00623280">
      <w:pPr>
        <w:spacing w:line="304" w:lineRule="exact"/>
        <w:rPr>
          <w:sz w:val="24"/>
          <w:szCs w:val="24"/>
        </w:rPr>
      </w:pPr>
    </w:p>
    <w:p w:rsidR="00623280" w:rsidRDefault="00DA6438">
      <w:pPr>
        <w:numPr>
          <w:ilvl w:val="0"/>
          <w:numId w:val="1"/>
        </w:numPr>
        <w:tabs>
          <w:tab w:val="left" w:pos="439"/>
        </w:tabs>
        <w:spacing w:line="257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Прием-передача дел при смене Председателя Правления ТСЖ (далее - Председателя) начинается в первый рабочий день после избрания нового председателя ТСЖ и проводиться в срок не более 10 календарных дней. Результаты оформляются актом приема-передачи в трех экземплярах (Приложение № 1) Один выдается под роспись председателю, передающему дела, второй председателю, принимающему дела и храниться на протяжении 10 лет. Третий экземпляр остается на хранении в номенклатуре ТСЖ. Акт приема-передачи </w:t>
      </w:r>
      <w:r w:rsidR="000A4E11">
        <w:rPr>
          <w:rFonts w:eastAsia="Times New Roman"/>
          <w:sz w:val="26"/>
          <w:szCs w:val="26"/>
        </w:rPr>
        <w:t xml:space="preserve">подписывается </w:t>
      </w:r>
      <w:r>
        <w:rPr>
          <w:rFonts w:eastAsia="Times New Roman"/>
          <w:sz w:val="26"/>
          <w:szCs w:val="26"/>
        </w:rPr>
        <w:t>отдельными листами в формате Разделов.</w:t>
      </w:r>
    </w:p>
    <w:p w:rsidR="00623280" w:rsidRDefault="00623280">
      <w:pPr>
        <w:spacing w:line="178" w:lineRule="exact"/>
        <w:rPr>
          <w:rFonts w:eastAsia="Times New Roman"/>
          <w:sz w:val="26"/>
          <w:szCs w:val="26"/>
        </w:rPr>
      </w:pPr>
    </w:p>
    <w:p w:rsidR="00623280" w:rsidRDefault="00DA6438">
      <w:pPr>
        <w:numPr>
          <w:ilvl w:val="0"/>
          <w:numId w:val="1"/>
        </w:numPr>
        <w:tabs>
          <w:tab w:val="left" w:pos="317"/>
        </w:tabs>
        <w:spacing w:line="253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приема-передачи дел, немедленно после избрания нового председателя, решением правления, создается комиссия в составе не менее трех человек из числа членов действующего Правления.</w:t>
      </w:r>
    </w:p>
    <w:p w:rsidR="00623280" w:rsidRDefault="00623280">
      <w:pPr>
        <w:spacing w:line="182" w:lineRule="exact"/>
        <w:rPr>
          <w:rFonts w:eastAsia="Times New Roman"/>
          <w:sz w:val="26"/>
          <w:szCs w:val="26"/>
        </w:rPr>
      </w:pPr>
    </w:p>
    <w:p w:rsidR="00623280" w:rsidRDefault="00DA6438">
      <w:pPr>
        <w:numPr>
          <w:ilvl w:val="0"/>
          <w:numId w:val="1"/>
        </w:numPr>
        <w:tabs>
          <w:tab w:val="left" w:pos="266"/>
        </w:tabs>
        <w:spacing w:line="254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необходимости Правление может привлекать, на бесплатной или платной основе, к работе по передаче дел специалистов, финансово-экономической, кадровой, правовой и других видов деятельности. Кроме того, в приеме передачи документов могут принимать участие члены Ревизионной комиссии ТСЖ.</w:t>
      </w:r>
    </w:p>
    <w:p w:rsidR="00623280" w:rsidRDefault="00623280">
      <w:pPr>
        <w:spacing w:line="183" w:lineRule="exact"/>
        <w:rPr>
          <w:rFonts w:eastAsia="Times New Roman"/>
          <w:sz w:val="26"/>
          <w:szCs w:val="26"/>
        </w:rPr>
      </w:pPr>
    </w:p>
    <w:p w:rsidR="00623280" w:rsidRDefault="00DA6438">
      <w:pPr>
        <w:numPr>
          <w:ilvl w:val="0"/>
          <w:numId w:val="1"/>
        </w:numPr>
        <w:tabs>
          <w:tab w:val="left" w:pos="338"/>
        </w:tabs>
        <w:spacing w:line="248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считается приступившим к исполнению своих обязанностей с момента избрания его Правлением.</w:t>
      </w:r>
    </w:p>
    <w:p w:rsidR="00623280" w:rsidRDefault="00623280">
      <w:pPr>
        <w:spacing w:line="188" w:lineRule="exact"/>
        <w:rPr>
          <w:rFonts w:eastAsia="Times New Roman"/>
          <w:sz w:val="26"/>
          <w:szCs w:val="26"/>
        </w:rPr>
      </w:pPr>
    </w:p>
    <w:p w:rsidR="00623280" w:rsidRDefault="00DA6438">
      <w:pPr>
        <w:numPr>
          <w:ilvl w:val="0"/>
          <w:numId w:val="1"/>
        </w:numPr>
        <w:tabs>
          <w:tab w:val="left" w:pos="293"/>
        </w:tabs>
        <w:spacing w:line="24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После своего избрания новому Председателю необходимо (по возможности при участии предыдущего Председателя):</w:t>
      </w:r>
    </w:p>
    <w:p w:rsidR="00623280" w:rsidRDefault="00623280">
      <w:pPr>
        <w:spacing w:line="191" w:lineRule="exact"/>
        <w:rPr>
          <w:sz w:val="24"/>
          <w:szCs w:val="24"/>
        </w:rPr>
      </w:pPr>
    </w:p>
    <w:p w:rsidR="00623280" w:rsidRDefault="00DA6438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Назначить ответственных, из состава нового Правления, по инвентаризации товарно-материальных ценностей (Далее ТМЦ), денежных средств ТСЖ и его документации (управленческой и бухгалтерской).</w:t>
      </w:r>
    </w:p>
    <w:p w:rsidR="00623280" w:rsidRDefault="00623280">
      <w:pPr>
        <w:spacing w:line="182" w:lineRule="exact"/>
        <w:rPr>
          <w:sz w:val="24"/>
          <w:szCs w:val="24"/>
        </w:rPr>
      </w:pPr>
    </w:p>
    <w:p w:rsidR="00623280" w:rsidRDefault="00DA6438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Организовать инвентаризацию ТМЦ, денежных средств, основных средств, обязательств и первичной документации по их движению и учету.</w:t>
      </w:r>
    </w:p>
    <w:p w:rsidR="00623280" w:rsidRDefault="00623280">
      <w:pPr>
        <w:spacing w:line="189" w:lineRule="exact"/>
        <w:rPr>
          <w:sz w:val="24"/>
          <w:szCs w:val="24"/>
        </w:rPr>
      </w:pPr>
    </w:p>
    <w:p w:rsidR="00623280" w:rsidRDefault="00DA6438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 Совместно с членами Правления принять товарно-материальные ценности, наличные денежные средства и первичную документацию по движению, учету; учредительные документы, техническую документацию по дому и придомовой территории.</w:t>
      </w:r>
    </w:p>
    <w:p w:rsidR="00623280" w:rsidRDefault="00623280">
      <w:pPr>
        <w:spacing w:line="183" w:lineRule="exact"/>
        <w:rPr>
          <w:sz w:val="24"/>
          <w:szCs w:val="24"/>
        </w:rPr>
      </w:pPr>
    </w:p>
    <w:p w:rsidR="00623280" w:rsidRDefault="00DA6438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 Оформить банковскую карточку с образцами подписей председателя Правления и иных лиц, уполномоченных Правлением подписывать банковские документы ТСЖ.</w:t>
      </w:r>
    </w:p>
    <w:p w:rsidR="00623280" w:rsidRDefault="00623280">
      <w:pPr>
        <w:spacing w:line="191" w:lineRule="exact"/>
        <w:rPr>
          <w:sz w:val="24"/>
          <w:szCs w:val="24"/>
        </w:rPr>
      </w:pPr>
    </w:p>
    <w:p w:rsidR="00623280" w:rsidRDefault="00DA6438">
      <w:pPr>
        <w:numPr>
          <w:ilvl w:val="0"/>
          <w:numId w:val="2"/>
        </w:numPr>
        <w:tabs>
          <w:tab w:val="left" w:pos="298"/>
        </w:tabs>
        <w:spacing w:line="255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Правления ТСЖ, складывающий с себя полномочия по любой из причин: окончания срока полномочий, личное заявление, прекращение полномочий в связи с недоверием, обязан передать дела в порядке и в сроки, установленные настоящим Положением.</w:t>
      </w:r>
    </w:p>
    <w:p w:rsidR="00623280" w:rsidRDefault="00623280">
      <w:pPr>
        <w:spacing w:line="181" w:lineRule="exact"/>
        <w:rPr>
          <w:sz w:val="24"/>
          <w:szCs w:val="24"/>
        </w:rPr>
      </w:pPr>
    </w:p>
    <w:p w:rsidR="00623280" w:rsidRDefault="00DA6438">
      <w:pPr>
        <w:spacing w:line="268" w:lineRule="auto"/>
        <w:ind w:firstLine="65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6.1. В течение двух рабочих дней от даты избрания нового Председателя Правления передать вновь избранному Председателю регистрационные документы ТСЖ, печати и штампы, ключи от всех служебных и технических помещений (Раздел № 1 Акта приема-передачи).</w:t>
      </w:r>
    </w:p>
    <w:p w:rsidR="00623280" w:rsidRDefault="00623280">
      <w:pPr>
        <w:sectPr w:rsidR="00623280">
          <w:pgSz w:w="11900" w:h="16838"/>
          <w:pgMar w:top="707" w:right="726" w:bottom="486" w:left="720" w:header="0" w:footer="0" w:gutter="0"/>
          <w:cols w:space="720" w:equalWidth="0">
            <w:col w:w="10460"/>
          </w:cols>
        </w:sectPr>
      </w:pPr>
    </w:p>
    <w:p w:rsidR="000A4E11" w:rsidRDefault="000A4E11" w:rsidP="000A4E1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Утвержден</w:t>
      </w:r>
    </w:p>
    <w:p w:rsidR="000A4E11" w:rsidRDefault="000A4E11" w:rsidP="000A4E1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общим собранием ТСЖ «_________________________»</w:t>
      </w:r>
    </w:p>
    <w:p w:rsidR="000A4E11" w:rsidRDefault="000A4E11" w:rsidP="000A4E11">
      <w:pPr>
        <w:tabs>
          <w:tab w:val="left" w:pos="560"/>
        </w:tabs>
        <w:jc w:val="right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20"/>
          <w:szCs w:val="20"/>
        </w:rPr>
        <w:t>Протокол от «__» _________________ 20___ г. №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______</w:t>
      </w:r>
    </w:p>
    <w:p w:rsidR="000A4E11" w:rsidRDefault="000A4E11" w:rsidP="000A4E11">
      <w:pPr>
        <w:tabs>
          <w:tab w:val="left" w:pos="560"/>
        </w:tabs>
        <w:jc w:val="right"/>
        <w:rPr>
          <w:sz w:val="20"/>
          <w:szCs w:val="20"/>
        </w:rPr>
      </w:pPr>
    </w:p>
    <w:p w:rsidR="00623280" w:rsidRDefault="00623280">
      <w:pPr>
        <w:spacing w:line="7" w:lineRule="exact"/>
        <w:rPr>
          <w:sz w:val="20"/>
          <w:szCs w:val="20"/>
        </w:rPr>
      </w:pPr>
    </w:p>
    <w:p w:rsidR="00623280" w:rsidRDefault="00DA6438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В целях оперативного проведения обязательной государственной регистрации в налоговом органе информации о смене Председателя ТСЖ, Председатель, сдающий полномочия должен в присутствии нотариуса подписать заявление Формы 14001 в срок не превышающий 3 рабочих дней с даты избрания нового Председателя.</w:t>
      </w:r>
    </w:p>
    <w:p w:rsidR="00623280" w:rsidRDefault="00623280">
      <w:pPr>
        <w:spacing w:line="182" w:lineRule="exact"/>
        <w:rPr>
          <w:sz w:val="20"/>
          <w:szCs w:val="20"/>
        </w:rPr>
      </w:pPr>
    </w:p>
    <w:p w:rsidR="00623280" w:rsidRDefault="00DA6438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 Денежные средства, полученные в подотчет председателем, сдающим дела, должны быть возвращены в кассу ТСЖ в течении 2 рабочих дней от даты избрания нового председателя. В тот же срок должны быть представлены отчеты по расходованию подотчетных средств.</w:t>
      </w:r>
    </w:p>
    <w:p w:rsidR="00623280" w:rsidRDefault="00623280">
      <w:pPr>
        <w:spacing w:line="182" w:lineRule="exact"/>
        <w:rPr>
          <w:sz w:val="20"/>
          <w:szCs w:val="20"/>
        </w:rPr>
      </w:pPr>
    </w:p>
    <w:p w:rsidR="00623280" w:rsidRDefault="00DA6438" w:rsidP="000A4E11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6.4. Приложение № 1 к настоящему Порядку может быть актуализировано по состоянию на момент передачи дел, включены отдельные имеющие практическое или юридическое значение документы или исключены отдельные утратившие практическое или юридическое значение документы.</w:t>
      </w:r>
      <w:r w:rsidR="000A4E11">
        <w:rPr>
          <w:sz w:val="20"/>
          <w:szCs w:val="20"/>
        </w:rPr>
        <w:t xml:space="preserve"> </w:t>
      </w:r>
    </w:p>
    <w:p w:rsidR="00623280" w:rsidRDefault="00623280" w:rsidP="000A4E11">
      <w:pPr>
        <w:jc w:val="right"/>
        <w:rPr>
          <w:sz w:val="20"/>
          <w:szCs w:val="20"/>
        </w:rPr>
      </w:pPr>
      <w:bookmarkStart w:id="0" w:name="_GoBack"/>
      <w:bookmarkEnd w:id="0"/>
    </w:p>
    <w:sectPr w:rsidR="00623280" w:rsidSect="000A4E11">
      <w:pgSz w:w="11900" w:h="16838"/>
      <w:pgMar w:top="707" w:right="726" w:bottom="394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D9E28D2"/>
    <w:lvl w:ilvl="0" w:tplc="60B6ABD0">
      <w:start w:val="17"/>
      <w:numFmt w:val="decimal"/>
      <w:lvlText w:val="%1"/>
      <w:lvlJc w:val="left"/>
    </w:lvl>
    <w:lvl w:ilvl="1" w:tplc="C24EB296">
      <w:numFmt w:val="decimal"/>
      <w:lvlText w:val=""/>
      <w:lvlJc w:val="left"/>
    </w:lvl>
    <w:lvl w:ilvl="2" w:tplc="C9FEB616">
      <w:numFmt w:val="decimal"/>
      <w:lvlText w:val=""/>
      <w:lvlJc w:val="left"/>
    </w:lvl>
    <w:lvl w:ilvl="3" w:tplc="12CA2EBC">
      <w:numFmt w:val="decimal"/>
      <w:lvlText w:val=""/>
      <w:lvlJc w:val="left"/>
    </w:lvl>
    <w:lvl w:ilvl="4" w:tplc="33128CFC">
      <w:numFmt w:val="decimal"/>
      <w:lvlText w:val=""/>
      <w:lvlJc w:val="left"/>
    </w:lvl>
    <w:lvl w:ilvl="5" w:tplc="2E3AF5E8">
      <w:numFmt w:val="decimal"/>
      <w:lvlText w:val=""/>
      <w:lvlJc w:val="left"/>
    </w:lvl>
    <w:lvl w:ilvl="6" w:tplc="84121AA4">
      <w:numFmt w:val="decimal"/>
      <w:lvlText w:val=""/>
      <w:lvlJc w:val="left"/>
    </w:lvl>
    <w:lvl w:ilvl="7" w:tplc="5E88105C">
      <w:numFmt w:val="decimal"/>
      <w:lvlText w:val=""/>
      <w:lvlJc w:val="left"/>
    </w:lvl>
    <w:lvl w:ilvl="8" w:tplc="F2BA572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A6CD16A"/>
    <w:lvl w:ilvl="0" w:tplc="48B0EB64">
      <w:start w:val="34"/>
      <w:numFmt w:val="decimal"/>
      <w:lvlText w:val="%1"/>
      <w:lvlJc w:val="left"/>
    </w:lvl>
    <w:lvl w:ilvl="1" w:tplc="139A5040">
      <w:numFmt w:val="decimal"/>
      <w:lvlText w:val=""/>
      <w:lvlJc w:val="left"/>
    </w:lvl>
    <w:lvl w:ilvl="2" w:tplc="0D781CF4">
      <w:numFmt w:val="decimal"/>
      <w:lvlText w:val=""/>
      <w:lvlJc w:val="left"/>
    </w:lvl>
    <w:lvl w:ilvl="3" w:tplc="156C536A">
      <w:numFmt w:val="decimal"/>
      <w:lvlText w:val=""/>
      <w:lvlJc w:val="left"/>
    </w:lvl>
    <w:lvl w:ilvl="4" w:tplc="A4281012">
      <w:numFmt w:val="decimal"/>
      <w:lvlText w:val=""/>
      <w:lvlJc w:val="left"/>
    </w:lvl>
    <w:lvl w:ilvl="5" w:tplc="D144CB4C">
      <w:numFmt w:val="decimal"/>
      <w:lvlText w:val=""/>
      <w:lvlJc w:val="left"/>
    </w:lvl>
    <w:lvl w:ilvl="6" w:tplc="B5BA3096">
      <w:numFmt w:val="decimal"/>
      <w:lvlText w:val=""/>
      <w:lvlJc w:val="left"/>
    </w:lvl>
    <w:lvl w:ilvl="7" w:tplc="34EA854A">
      <w:numFmt w:val="decimal"/>
      <w:lvlText w:val=""/>
      <w:lvlJc w:val="left"/>
    </w:lvl>
    <w:lvl w:ilvl="8" w:tplc="0908C45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BE8FB32"/>
    <w:lvl w:ilvl="0" w:tplc="74041CA2">
      <w:start w:val="40"/>
      <w:numFmt w:val="decimal"/>
      <w:lvlText w:val="%1"/>
      <w:lvlJc w:val="left"/>
    </w:lvl>
    <w:lvl w:ilvl="1" w:tplc="DE7CB44A">
      <w:numFmt w:val="decimal"/>
      <w:lvlText w:val=""/>
      <w:lvlJc w:val="left"/>
    </w:lvl>
    <w:lvl w:ilvl="2" w:tplc="FA703138">
      <w:numFmt w:val="decimal"/>
      <w:lvlText w:val=""/>
      <w:lvlJc w:val="left"/>
    </w:lvl>
    <w:lvl w:ilvl="3" w:tplc="9834939E">
      <w:numFmt w:val="decimal"/>
      <w:lvlText w:val=""/>
      <w:lvlJc w:val="left"/>
    </w:lvl>
    <w:lvl w:ilvl="4" w:tplc="A1C0D728">
      <w:numFmt w:val="decimal"/>
      <w:lvlText w:val=""/>
      <w:lvlJc w:val="left"/>
    </w:lvl>
    <w:lvl w:ilvl="5" w:tplc="DBAE6612">
      <w:numFmt w:val="decimal"/>
      <w:lvlText w:val=""/>
      <w:lvlJc w:val="left"/>
    </w:lvl>
    <w:lvl w:ilvl="6" w:tplc="552A9FDC">
      <w:numFmt w:val="decimal"/>
      <w:lvlText w:val=""/>
      <w:lvlJc w:val="left"/>
    </w:lvl>
    <w:lvl w:ilvl="7" w:tplc="5D5869D4">
      <w:numFmt w:val="decimal"/>
      <w:lvlText w:val=""/>
      <w:lvlJc w:val="left"/>
    </w:lvl>
    <w:lvl w:ilvl="8" w:tplc="75BAD7F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644B072"/>
    <w:lvl w:ilvl="0" w:tplc="7876A74C">
      <w:start w:val="41"/>
      <w:numFmt w:val="decimal"/>
      <w:lvlText w:val="%1"/>
      <w:lvlJc w:val="left"/>
    </w:lvl>
    <w:lvl w:ilvl="1" w:tplc="B1BADCDC">
      <w:numFmt w:val="decimal"/>
      <w:lvlText w:val=""/>
      <w:lvlJc w:val="left"/>
    </w:lvl>
    <w:lvl w:ilvl="2" w:tplc="7FB4BCA4">
      <w:numFmt w:val="decimal"/>
      <w:lvlText w:val=""/>
      <w:lvlJc w:val="left"/>
    </w:lvl>
    <w:lvl w:ilvl="3" w:tplc="6D9C6C1A">
      <w:numFmt w:val="decimal"/>
      <w:lvlText w:val=""/>
      <w:lvlJc w:val="left"/>
    </w:lvl>
    <w:lvl w:ilvl="4" w:tplc="A85C3A16">
      <w:numFmt w:val="decimal"/>
      <w:lvlText w:val=""/>
      <w:lvlJc w:val="left"/>
    </w:lvl>
    <w:lvl w:ilvl="5" w:tplc="B3263D5A">
      <w:numFmt w:val="decimal"/>
      <w:lvlText w:val=""/>
      <w:lvlJc w:val="left"/>
    </w:lvl>
    <w:lvl w:ilvl="6" w:tplc="F9D88D5C">
      <w:numFmt w:val="decimal"/>
      <w:lvlText w:val=""/>
      <w:lvlJc w:val="left"/>
    </w:lvl>
    <w:lvl w:ilvl="7" w:tplc="662E7724">
      <w:numFmt w:val="decimal"/>
      <w:lvlText w:val=""/>
      <w:lvlJc w:val="left"/>
    </w:lvl>
    <w:lvl w:ilvl="8" w:tplc="1A02256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A1AAA524"/>
    <w:lvl w:ilvl="0" w:tplc="D474F762">
      <w:start w:val="1"/>
      <w:numFmt w:val="decimal"/>
      <w:lvlText w:val="%1"/>
      <w:lvlJc w:val="left"/>
    </w:lvl>
    <w:lvl w:ilvl="1" w:tplc="F760CCEE">
      <w:numFmt w:val="decimal"/>
      <w:lvlText w:val=""/>
      <w:lvlJc w:val="left"/>
    </w:lvl>
    <w:lvl w:ilvl="2" w:tplc="58A2A94E">
      <w:numFmt w:val="decimal"/>
      <w:lvlText w:val=""/>
      <w:lvlJc w:val="left"/>
    </w:lvl>
    <w:lvl w:ilvl="3" w:tplc="9E50E440">
      <w:numFmt w:val="decimal"/>
      <w:lvlText w:val=""/>
      <w:lvlJc w:val="left"/>
    </w:lvl>
    <w:lvl w:ilvl="4" w:tplc="2C9E1DF2">
      <w:numFmt w:val="decimal"/>
      <w:lvlText w:val=""/>
      <w:lvlJc w:val="left"/>
    </w:lvl>
    <w:lvl w:ilvl="5" w:tplc="32429DCC">
      <w:numFmt w:val="decimal"/>
      <w:lvlText w:val=""/>
      <w:lvlJc w:val="left"/>
    </w:lvl>
    <w:lvl w:ilvl="6" w:tplc="013A66E2">
      <w:numFmt w:val="decimal"/>
      <w:lvlText w:val=""/>
      <w:lvlJc w:val="left"/>
    </w:lvl>
    <w:lvl w:ilvl="7" w:tplc="5AF4B16E">
      <w:numFmt w:val="decimal"/>
      <w:lvlText w:val=""/>
      <w:lvlJc w:val="left"/>
    </w:lvl>
    <w:lvl w:ilvl="8" w:tplc="68BE9BA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26C2122"/>
    <w:lvl w:ilvl="0" w:tplc="70E8DDF8">
      <w:start w:val="38"/>
      <w:numFmt w:val="decimal"/>
      <w:lvlText w:val="%1"/>
      <w:lvlJc w:val="left"/>
    </w:lvl>
    <w:lvl w:ilvl="1" w:tplc="150A9ED2">
      <w:numFmt w:val="decimal"/>
      <w:lvlText w:val=""/>
      <w:lvlJc w:val="left"/>
    </w:lvl>
    <w:lvl w:ilvl="2" w:tplc="85BACABE">
      <w:numFmt w:val="decimal"/>
      <w:lvlText w:val=""/>
      <w:lvlJc w:val="left"/>
    </w:lvl>
    <w:lvl w:ilvl="3" w:tplc="5BBEDD98">
      <w:numFmt w:val="decimal"/>
      <w:lvlText w:val=""/>
      <w:lvlJc w:val="left"/>
    </w:lvl>
    <w:lvl w:ilvl="4" w:tplc="A9F00A2C">
      <w:numFmt w:val="decimal"/>
      <w:lvlText w:val=""/>
      <w:lvlJc w:val="left"/>
    </w:lvl>
    <w:lvl w:ilvl="5" w:tplc="B33C70EA">
      <w:numFmt w:val="decimal"/>
      <w:lvlText w:val=""/>
      <w:lvlJc w:val="left"/>
    </w:lvl>
    <w:lvl w:ilvl="6" w:tplc="4AF4F13E">
      <w:numFmt w:val="decimal"/>
      <w:lvlText w:val=""/>
      <w:lvlJc w:val="left"/>
    </w:lvl>
    <w:lvl w:ilvl="7" w:tplc="586E05A0">
      <w:numFmt w:val="decimal"/>
      <w:lvlText w:val=""/>
      <w:lvlJc w:val="left"/>
    </w:lvl>
    <w:lvl w:ilvl="8" w:tplc="1636703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4AEE6D8"/>
    <w:lvl w:ilvl="0" w:tplc="A5C8793C">
      <w:start w:val="1"/>
      <w:numFmt w:val="bullet"/>
      <w:lvlText w:val="•"/>
      <w:lvlJc w:val="left"/>
    </w:lvl>
    <w:lvl w:ilvl="1" w:tplc="930A8830">
      <w:numFmt w:val="decimal"/>
      <w:lvlText w:val=""/>
      <w:lvlJc w:val="left"/>
    </w:lvl>
    <w:lvl w:ilvl="2" w:tplc="3EA477E0">
      <w:numFmt w:val="decimal"/>
      <w:lvlText w:val=""/>
      <w:lvlJc w:val="left"/>
    </w:lvl>
    <w:lvl w:ilvl="3" w:tplc="3880EE96">
      <w:numFmt w:val="decimal"/>
      <w:lvlText w:val=""/>
      <w:lvlJc w:val="left"/>
    </w:lvl>
    <w:lvl w:ilvl="4" w:tplc="8E9A0E78">
      <w:numFmt w:val="decimal"/>
      <w:lvlText w:val=""/>
      <w:lvlJc w:val="left"/>
    </w:lvl>
    <w:lvl w:ilvl="5" w:tplc="5C3E4F50">
      <w:numFmt w:val="decimal"/>
      <w:lvlText w:val=""/>
      <w:lvlJc w:val="left"/>
    </w:lvl>
    <w:lvl w:ilvl="6" w:tplc="180A91A2">
      <w:numFmt w:val="decimal"/>
      <w:lvlText w:val=""/>
      <w:lvlJc w:val="left"/>
    </w:lvl>
    <w:lvl w:ilvl="7" w:tplc="975C1078">
      <w:numFmt w:val="decimal"/>
      <w:lvlText w:val=""/>
      <w:lvlJc w:val="left"/>
    </w:lvl>
    <w:lvl w:ilvl="8" w:tplc="3650057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863899C0"/>
    <w:lvl w:ilvl="0" w:tplc="ECA4F7F4">
      <w:start w:val="3"/>
      <w:numFmt w:val="decimal"/>
      <w:lvlText w:val="%1"/>
      <w:lvlJc w:val="left"/>
    </w:lvl>
    <w:lvl w:ilvl="1" w:tplc="0D9C72F2">
      <w:numFmt w:val="decimal"/>
      <w:lvlText w:val=""/>
      <w:lvlJc w:val="left"/>
    </w:lvl>
    <w:lvl w:ilvl="2" w:tplc="49E06A70">
      <w:numFmt w:val="decimal"/>
      <w:lvlText w:val=""/>
      <w:lvlJc w:val="left"/>
    </w:lvl>
    <w:lvl w:ilvl="3" w:tplc="A9FA4B04">
      <w:numFmt w:val="decimal"/>
      <w:lvlText w:val=""/>
      <w:lvlJc w:val="left"/>
    </w:lvl>
    <w:lvl w:ilvl="4" w:tplc="48902ABC">
      <w:numFmt w:val="decimal"/>
      <w:lvlText w:val=""/>
      <w:lvlJc w:val="left"/>
    </w:lvl>
    <w:lvl w:ilvl="5" w:tplc="C75A4106">
      <w:numFmt w:val="decimal"/>
      <w:lvlText w:val=""/>
      <w:lvlJc w:val="left"/>
    </w:lvl>
    <w:lvl w:ilvl="6" w:tplc="D5DAA484">
      <w:numFmt w:val="decimal"/>
      <w:lvlText w:val=""/>
      <w:lvlJc w:val="left"/>
    </w:lvl>
    <w:lvl w:ilvl="7" w:tplc="09FED466">
      <w:numFmt w:val="decimal"/>
      <w:lvlText w:val=""/>
      <w:lvlJc w:val="left"/>
    </w:lvl>
    <w:lvl w:ilvl="8" w:tplc="E24864A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C5AB496"/>
    <w:lvl w:ilvl="0" w:tplc="5928AF2C">
      <w:start w:val="6"/>
      <w:numFmt w:val="decimal"/>
      <w:lvlText w:val="%1."/>
      <w:lvlJc w:val="left"/>
    </w:lvl>
    <w:lvl w:ilvl="1" w:tplc="BBDEDFBE">
      <w:numFmt w:val="decimal"/>
      <w:lvlText w:val=""/>
      <w:lvlJc w:val="left"/>
    </w:lvl>
    <w:lvl w:ilvl="2" w:tplc="1CFC55BA">
      <w:numFmt w:val="decimal"/>
      <w:lvlText w:val=""/>
      <w:lvlJc w:val="left"/>
    </w:lvl>
    <w:lvl w:ilvl="3" w:tplc="260E4536">
      <w:numFmt w:val="decimal"/>
      <w:lvlText w:val=""/>
      <w:lvlJc w:val="left"/>
    </w:lvl>
    <w:lvl w:ilvl="4" w:tplc="A5BEFF54">
      <w:numFmt w:val="decimal"/>
      <w:lvlText w:val=""/>
      <w:lvlJc w:val="left"/>
    </w:lvl>
    <w:lvl w:ilvl="5" w:tplc="E844088C">
      <w:numFmt w:val="decimal"/>
      <w:lvlText w:val=""/>
      <w:lvlJc w:val="left"/>
    </w:lvl>
    <w:lvl w:ilvl="6" w:tplc="5FCC7272">
      <w:numFmt w:val="decimal"/>
      <w:lvlText w:val=""/>
      <w:lvlJc w:val="left"/>
    </w:lvl>
    <w:lvl w:ilvl="7" w:tplc="E5E4146E">
      <w:numFmt w:val="decimal"/>
      <w:lvlText w:val=""/>
      <w:lvlJc w:val="left"/>
    </w:lvl>
    <w:lvl w:ilvl="8" w:tplc="2158888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697C35AE"/>
    <w:lvl w:ilvl="0" w:tplc="BFCA1BFA">
      <w:start w:val="1"/>
      <w:numFmt w:val="decimal"/>
      <w:lvlText w:val="%1."/>
      <w:lvlJc w:val="left"/>
    </w:lvl>
    <w:lvl w:ilvl="1" w:tplc="88B2BF16">
      <w:numFmt w:val="decimal"/>
      <w:lvlText w:val=""/>
      <w:lvlJc w:val="left"/>
    </w:lvl>
    <w:lvl w:ilvl="2" w:tplc="3AECD2EC">
      <w:numFmt w:val="decimal"/>
      <w:lvlText w:val=""/>
      <w:lvlJc w:val="left"/>
    </w:lvl>
    <w:lvl w:ilvl="3" w:tplc="5F6899FE">
      <w:numFmt w:val="decimal"/>
      <w:lvlText w:val=""/>
      <w:lvlJc w:val="left"/>
    </w:lvl>
    <w:lvl w:ilvl="4" w:tplc="21A2CB86">
      <w:numFmt w:val="decimal"/>
      <w:lvlText w:val=""/>
      <w:lvlJc w:val="left"/>
    </w:lvl>
    <w:lvl w:ilvl="5" w:tplc="6BBECAE2">
      <w:numFmt w:val="decimal"/>
      <w:lvlText w:val=""/>
      <w:lvlJc w:val="left"/>
    </w:lvl>
    <w:lvl w:ilvl="6" w:tplc="CBCCCA16">
      <w:numFmt w:val="decimal"/>
      <w:lvlText w:val=""/>
      <w:lvlJc w:val="left"/>
    </w:lvl>
    <w:lvl w:ilvl="7" w:tplc="2F2E4CCA">
      <w:numFmt w:val="decimal"/>
      <w:lvlText w:val=""/>
      <w:lvlJc w:val="left"/>
    </w:lvl>
    <w:lvl w:ilvl="8" w:tplc="64325A06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DFC54FE"/>
    <w:lvl w:ilvl="0" w:tplc="195418F0">
      <w:start w:val="1"/>
      <w:numFmt w:val="bullet"/>
      <w:lvlText w:val="С"/>
      <w:lvlJc w:val="left"/>
    </w:lvl>
    <w:lvl w:ilvl="1" w:tplc="088E9936">
      <w:numFmt w:val="decimal"/>
      <w:lvlText w:val=""/>
      <w:lvlJc w:val="left"/>
    </w:lvl>
    <w:lvl w:ilvl="2" w:tplc="341C5CFA">
      <w:numFmt w:val="decimal"/>
      <w:lvlText w:val=""/>
      <w:lvlJc w:val="left"/>
    </w:lvl>
    <w:lvl w:ilvl="3" w:tplc="7E04F82E">
      <w:numFmt w:val="decimal"/>
      <w:lvlText w:val=""/>
      <w:lvlJc w:val="left"/>
    </w:lvl>
    <w:lvl w:ilvl="4" w:tplc="93D615AC">
      <w:numFmt w:val="decimal"/>
      <w:lvlText w:val=""/>
      <w:lvlJc w:val="left"/>
    </w:lvl>
    <w:lvl w:ilvl="5" w:tplc="AA2CF23A">
      <w:numFmt w:val="decimal"/>
      <w:lvlText w:val=""/>
      <w:lvlJc w:val="left"/>
    </w:lvl>
    <w:lvl w:ilvl="6" w:tplc="1A2EA150">
      <w:numFmt w:val="decimal"/>
      <w:lvlText w:val=""/>
      <w:lvlJc w:val="left"/>
    </w:lvl>
    <w:lvl w:ilvl="7" w:tplc="2AF0AFAC">
      <w:numFmt w:val="decimal"/>
      <w:lvlText w:val=""/>
      <w:lvlJc w:val="left"/>
    </w:lvl>
    <w:lvl w:ilvl="8" w:tplc="CAE4176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80"/>
    <w:rsid w:val="000A4E11"/>
    <w:rsid w:val="000D3924"/>
    <w:rsid w:val="00623280"/>
    <w:rsid w:val="00D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BCB4"/>
  <w15:docId w15:val="{C7596AD8-D769-4B26-B690-40CA724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4</cp:revision>
  <dcterms:created xsi:type="dcterms:W3CDTF">2018-11-02T09:08:00Z</dcterms:created>
  <dcterms:modified xsi:type="dcterms:W3CDTF">2018-11-04T12:10:00Z</dcterms:modified>
</cp:coreProperties>
</file>